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江西保险业关于全力做好防汛救灾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保险服务的倡议书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各财产险会员单位：</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sz w:val="32"/>
          <w:szCs w:val="32"/>
        </w:rPr>
        <w:t>近日，江西地区迎来降雨范围最大、强度最强时段，22日以来赣北已连续出现暴雨到大暴雨，未来赣北强降水仍将持续，对人民群众的生命财产安全和生产生活造成严重影响。江西</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保险行业协会在国家金融监督管理总局江西监管局的指导下，坚持人民至上、生命至上的原则，推动会员单位全力做好风险排查、灾害救援、查勘理赔等服务工作。根据国家金融监督管理总局财产保险监管司《关于进一步做好防汛抗旱保险服务工作的通知》（金财险司函〔2024〕298号）文件精神和国家金融监督管理总局江西监管局相关精神，</w:t>
      </w:r>
      <w:r>
        <w:rPr>
          <w:rFonts w:hint="eastAsia" w:ascii="仿宋_GB2312" w:hAnsi="仿宋_GB2312" w:eastAsia="仿宋_GB2312" w:cs="仿宋_GB2312"/>
          <w:b w:val="0"/>
          <w:bCs w:val="0"/>
          <w:color w:val="000000"/>
          <w:sz w:val="32"/>
          <w:szCs w:val="32"/>
        </w:rPr>
        <w:t>江西保险行业协会倡议各财产险会员单位：</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一、提高政治站位，科学务实做好相关工作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财产险会员单位要坚决贯彻落实习近平总书记关于防汛救灾工作的重要指示，严格按照监管部门要求，将保障人民群众生命财产安全和稳定社会大局放在首要位置，自觉服从监管部门和地方政府的统筹指挥，主动融入，全力配合；把开展防汛救灾和保险理赔服务作为行业当前最为重要的政治任务来贯彻好、落实好，切实发挥保险风险减量服务的专业优势。</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财产险会员单位要充分认识做好当前防汛救灾工作的特殊重要性，严格落实灾害事故处置等相关制度要求，迅速成立工作领导小组，加强组织领导和制度保障，完善公司应急响应机制和流程，切实提高灾害应急响应处置能力。</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二、畅通理赔服务，加快理赔和预赔速度</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财产险会员单位要坚持客户为先，坚持“特事特办，急事急办”原则处置灾害事故，畅通理赔服务。重大灾害发生后，要畅通理赔绿色通道，最大限度简化大灾理赔单证，大力推行简便化、线上化的服务方式，加快理赔结案进度。要坚持“能赔尽赔、应赔尽赔，合理预赔”的基本原则，尽快帮助受灾群众和企业恢复正常生产生活秩序。</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根据相关部门的要求，及时汇总统计受灾受损的保险预赔付情况，为保险预赔付提供基础条件。要迅速调动资源力量，畅通绿色通道，按照“主动、迅速、科学、合理”原则，提升保险预赔付效率，细化预赔付工作举措。要对人员伤亡和损失情况相对确定的案件，主动靠前服务，尽可能提高预赔付比例，充分体现保险温度。</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三、做好风险减量，全面助力防灾减灾工作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各财产险会员单位要高度重视风险减量服务工作，制定应急服务预案，做好灾害预防风险提示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高度关注风险管理薄弱环节，做好灾前风险排查工作。主动协助相关部门做好车辆停驶和交通要道等预警提示。要积极排查重点企业客户，协助采取转移、垫高等措施做好防汛救灾工作。要做好灾前、灾中风险减量服务。积极配合相关部门做好人员转移工作。要不区分承保机构和有无保险，统一调度，快速协同，做好车辆转运等风险救援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四、加大宣传力度，认真做好舆情应对管理</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财产险会员单位要做好防汛救灾工作的信息发布和新闻宣传工作。要坚持党性原则，严格遵守监管部门相关规定，客观、准确、及时反映防汛救灾服务情况。要注重舆论正面引导，不断挖掘在防汛救灾和保险理赔服务过程中涌现出的先进人物和事迹，塑造行业良好形象。要强化舆情监测，加强外部沟通，站在行业高度，结合自身业务实际，准确解读保险业在防汛救灾风险减量服务、保险保障、资金补偿、恢复生产生活等方面的重要作用，普及保险知识，提升公众认知程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仿宋_GB2312" w:hAnsi="仿宋_GB2312" w:eastAsia="仿宋_GB2312" w:cs="仿宋_GB2312"/>
          <w:color w:val="000000"/>
          <w:kern w:val="0"/>
          <w:sz w:val="32"/>
          <w:szCs w:val="32"/>
        </w:rPr>
      </w:pPr>
      <w:bookmarkStart w:id="0" w:name="_GoBack"/>
      <w:bookmarkEnd w:id="0"/>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xM2JkNzg5NGI1OWEyMGVjMDcxYTY5ZTc1OWEyMWEifQ=="/>
  </w:docVars>
  <w:rsids>
    <w:rsidRoot w:val="008E5BE5"/>
    <w:rsid w:val="00060CAC"/>
    <w:rsid w:val="008E5BE5"/>
    <w:rsid w:val="00D75C88"/>
    <w:rsid w:val="00DF3300"/>
    <w:rsid w:val="00F9798F"/>
    <w:rsid w:val="0BED15C5"/>
    <w:rsid w:val="11DB356D"/>
    <w:rsid w:val="16500A3A"/>
    <w:rsid w:val="18B23ED8"/>
    <w:rsid w:val="1ECE3B8C"/>
    <w:rsid w:val="2790513A"/>
    <w:rsid w:val="306B6744"/>
    <w:rsid w:val="30B4572C"/>
    <w:rsid w:val="30EB6D8F"/>
    <w:rsid w:val="3330051F"/>
    <w:rsid w:val="360F1920"/>
    <w:rsid w:val="38F43FD9"/>
    <w:rsid w:val="41AF6AEC"/>
    <w:rsid w:val="41C8474B"/>
    <w:rsid w:val="49B65AFF"/>
    <w:rsid w:val="4ECF45A5"/>
    <w:rsid w:val="5A1F3E3A"/>
    <w:rsid w:val="6A9C2A7B"/>
    <w:rsid w:val="6DBF552A"/>
    <w:rsid w:val="703802D6"/>
    <w:rsid w:val="7BC1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1313</Words>
  <Characters>1319</Characters>
  <Lines>10</Lines>
  <Paragraphs>2</Paragraphs>
  <TotalTime>16</TotalTime>
  <ScaleCrop>false</ScaleCrop>
  <LinksUpToDate>false</LinksUpToDate>
  <CharactersWithSpaces>1327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2024-06-26T03:04:00Z</dcterms:created>
  <dc:creator>Administrator</dc:creator>
  <cp:lastModifiedBy>和政政在一起的每一天</cp:lastModifiedBy>
  <cp:lastPrinted>2024-06-27T01:39:00Z</cp:lastPrinted>
  <dcterms:modified xsi:type="dcterms:W3CDTF">2024-06-27T02:36:14Z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3F46F07C8FAA43438A3CCFBBEC6B64DB_12</vt:lpwstr>
  </property>
</Properties>
</file>